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7E" w:rsidRPr="004B2713" w:rsidRDefault="004B2713">
      <w:pPr>
        <w:pStyle w:val="Tytu"/>
        <w:rPr>
          <w:sz w:val="28"/>
          <w:szCs w:val="28"/>
        </w:rPr>
      </w:pPr>
      <w:r w:rsidRPr="004B2713">
        <w:rPr>
          <w:sz w:val="28"/>
          <w:szCs w:val="28"/>
        </w:rPr>
        <w:t>REGULAMIN KONKURSU PLASTYCZNEGO</w:t>
      </w:r>
    </w:p>
    <w:p w:rsidR="00BC337E" w:rsidRPr="004B2713" w:rsidRDefault="004B2713" w:rsidP="004B2713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2060"/>
          <w:sz w:val="24"/>
          <w:szCs w:val="24"/>
        </w:rPr>
      </w:pPr>
      <w:r w:rsidRPr="004B2713">
        <w:rPr>
          <w:color w:val="002060"/>
          <w:sz w:val="36"/>
          <w:szCs w:val="36"/>
        </w:rPr>
        <w:t>„</w:t>
      </w:r>
      <w:proofErr w:type="spellStart"/>
      <w:r w:rsidRPr="004B2713">
        <w:rPr>
          <w:color w:val="002060"/>
          <w:sz w:val="36"/>
          <w:szCs w:val="36"/>
        </w:rPr>
        <w:t>Portret</w:t>
      </w:r>
      <w:proofErr w:type="spellEnd"/>
      <w:r w:rsidRPr="004B2713">
        <w:rPr>
          <w:color w:val="002060"/>
          <w:sz w:val="36"/>
          <w:szCs w:val="36"/>
        </w:rPr>
        <w:t xml:space="preserve"> </w:t>
      </w:r>
      <w:proofErr w:type="spellStart"/>
      <w:r w:rsidRPr="004B2713">
        <w:rPr>
          <w:color w:val="002060"/>
          <w:sz w:val="36"/>
          <w:szCs w:val="36"/>
        </w:rPr>
        <w:t>mojej</w:t>
      </w:r>
      <w:proofErr w:type="spellEnd"/>
      <w:r w:rsidRPr="004B2713">
        <w:rPr>
          <w:color w:val="002060"/>
          <w:sz w:val="36"/>
          <w:szCs w:val="36"/>
        </w:rPr>
        <w:t xml:space="preserve"> </w:t>
      </w:r>
      <w:proofErr w:type="spellStart"/>
      <w:r w:rsidRPr="004B2713">
        <w:rPr>
          <w:color w:val="002060"/>
          <w:sz w:val="36"/>
          <w:szCs w:val="36"/>
        </w:rPr>
        <w:t>mamy</w:t>
      </w:r>
      <w:proofErr w:type="spellEnd"/>
      <w:r w:rsidRPr="004B2713">
        <w:rPr>
          <w:color w:val="002060"/>
          <w:sz w:val="36"/>
          <w:szCs w:val="36"/>
        </w:rPr>
        <w:t>”</w:t>
      </w:r>
      <w:r>
        <w:rPr>
          <w:color w:val="002060"/>
          <w:sz w:val="36"/>
          <w:szCs w:val="36"/>
        </w:rPr>
        <w:br/>
      </w:r>
      <w:bookmarkStart w:id="0" w:name="_GoBack"/>
      <w:bookmarkEnd w:id="0"/>
    </w:p>
    <w:p w:rsidR="00BC337E" w:rsidRPr="004B2713" w:rsidRDefault="004B2713" w:rsidP="004B2713">
      <w:pPr>
        <w:pStyle w:val="Nagwek1"/>
        <w:spacing w:before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1. Organizator</w:t>
      </w:r>
    </w:p>
    <w:p w:rsidR="00BC337E" w:rsidRPr="004B2713" w:rsidRDefault="004B2713" w:rsidP="004B2713">
      <w:pPr>
        <w:spacing w:after="0" w:line="240" w:lineRule="auto"/>
        <w:rPr>
          <w:sz w:val="24"/>
          <w:szCs w:val="24"/>
        </w:rPr>
      </w:pPr>
      <w:proofErr w:type="spellStart"/>
      <w:r w:rsidRPr="004B2713">
        <w:rPr>
          <w:sz w:val="24"/>
          <w:szCs w:val="24"/>
        </w:rPr>
        <w:t>Gminne</w:t>
      </w:r>
      <w:proofErr w:type="spellEnd"/>
      <w:r w:rsidRPr="004B2713">
        <w:rPr>
          <w:sz w:val="24"/>
          <w:szCs w:val="24"/>
        </w:rPr>
        <w:t xml:space="preserve"> Centrum </w:t>
      </w:r>
      <w:proofErr w:type="spellStart"/>
      <w:r w:rsidRPr="004B2713">
        <w:rPr>
          <w:sz w:val="24"/>
          <w:szCs w:val="24"/>
        </w:rPr>
        <w:t>Kultury</w:t>
      </w:r>
      <w:proofErr w:type="spellEnd"/>
      <w:r w:rsidRPr="004B2713">
        <w:rPr>
          <w:sz w:val="24"/>
          <w:szCs w:val="24"/>
        </w:rPr>
        <w:t xml:space="preserve">, </w:t>
      </w:r>
      <w:proofErr w:type="spellStart"/>
      <w:r w:rsidRPr="004B2713">
        <w:rPr>
          <w:sz w:val="24"/>
          <w:szCs w:val="24"/>
        </w:rPr>
        <w:t>Sportu</w:t>
      </w:r>
      <w:proofErr w:type="spellEnd"/>
      <w:r w:rsidRPr="004B2713">
        <w:rPr>
          <w:sz w:val="24"/>
          <w:szCs w:val="24"/>
        </w:rPr>
        <w:t xml:space="preserve"> i Biblioteka w Godzianowie</w:t>
      </w:r>
      <w:r w:rsidRPr="004B2713">
        <w:rPr>
          <w:sz w:val="24"/>
          <w:szCs w:val="24"/>
        </w:rPr>
        <w:br/>
        <w:t>we współpracy z Bankiem Spółdzielczym Ziemi Łowickiej o/Godzianów.</w:t>
      </w:r>
    </w:p>
    <w:p w:rsidR="00BC337E" w:rsidRPr="004B2713" w:rsidRDefault="004B2713" w:rsidP="004B2713">
      <w:pPr>
        <w:pStyle w:val="Nagwek1"/>
        <w:spacing w:before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2. Cel konkursu</w:t>
      </w:r>
    </w:p>
    <w:p w:rsidR="00BC337E" w:rsidRPr="004B2713" w:rsidRDefault="004B2713" w:rsidP="004B2713">
      <w:pPr>
        <w:spacing w:after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- rozwijanie zdolności plastycznych dzieci i młodzieży,</w:t>
      </w:r>
      <w:r w:rsidRPr="004B2713">
        <w:rPr>
          <w:sz w:val="24"/>
          <w:szCs w:val="24"/>
        </w:rPr>
        <w:br/>
        <w:t>- promowanie więzi rodzinnych,</w:t>
      </w:r>
      <w:r w:rsidRPr="004B2713">
        <w:rPr>
          <w:sz w:val="24"/>
          <w:szCs w:val="24"/>
        </w:rPr>
        <w:br/>
        <w:t>- zachęcanie do twórczej aktywności,</w:t>
      </w:r>
      <w:r w:rsidRPr="004B2713">
        <w:rPr>
          <w:sz w:val="24"/>
          <w:szCs w:val="24"/>
        </w:rPr>
        <w:br/>
        <w:t>- wyrażenie emocji i uczuć wobec mamy poprzez sztukę.</w:t>
      </w:r>
    </w:p>
    <w:p w:rsidR="00BC337E" w:rsidRPr="004B2713" w:rsidRDefault="004B2713" w:rsidP="004B2713">
      <w:pPr>
        <w:pStyle w:val="Nagwek1"/>
        <w:spacing w:before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3. Temat konkursu</w:t>
      </w:r>
    </w:p>
    <w:p w:rsidR="00BC337E" w:rsidRPr="004B2713" w:rsidRDefault="004B2713" w:rsidP="004B2713">
      <w:pPr>
        <w:spacing w:after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„Portret mojej mamy”</w:t>
      </w:r>
    </w:p>
    <w:p w:rsidR="00BC337E" w:rsidRPr="004B2713" w:rsidRDefault="004B2713" w:rsidP="004B2713">
      <w:pPr>
        <w:pStyle w:val="Nagwek1"/>
        <w:spacing w:before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4. Uczestnicy</w:t>
      </w:r>
    </w:p>
    <w:p w:rsidR="00BC337E" w:rsidRPr="004B2713" w:rsidRDefault="004B2713" w:rsidP="004B2713">
      <w:pPr>
        <w:spacing w:after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Konkurs skierowany jest do dzieci i młodzieży:</w:t>
      </w:r>
      <w:r w:rsidRPr="004B2713">
        <w:rPr>
          <w:sz w:val="24"/>
          <w:szCs w:val="24"/>
        </w:rPr>
        <w:br/>
        <w:t>- przedszkola</w:t>
      </w:r>
      <w:r w:rsidRPr="004B2713">
        <w:rPr>
          <w:sz w:val="24"/>
          <w:szCs w:val="24"/>
        </w:rPr>
        <w:br/>
        <w:t>- klasy I–III</w:t>
      </w:r>
      <w:r w:rsidRPr="004B2713">
        <w:rPr>
          <w:sz w:val="24"/>
          <w:szCs w:val="24"/>
        </w:rPr>
        <w:br/>
        <w:t>- klasy IV–VIII</w:t>
      </w:r>
      <w:r w:rsidRPr="004B2713">
        <w:rPr>
          <w:sz w:val="24"/>
          <w:szCs w:val="24"/>
        </w:rPr>
        <w:br/>
        <w:t>- szkoły ponadpodstawowe</w:t>
      </w:r>
    </w:p>
    <w:p w:rsidR="00BC337E" w:rsidRPr="004B2713" w:rsidRDefault="004B2713" w:rsidP="004B2713">
      <w:pPr>
        <w:pStyle w:val="Nagwek1"/>
        <w:spacing w:before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5. Warunki uczestnictwa</w:t>
      </w:r>
    </w:p>
    <w:p w:rsidR="00BC337E" w:rsidRPr="004B2713" w:rsidRDefault="004B2713" w:rsidP="004B2713">
      <w:pPr>
        <w:spacing w:after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1. Każdy uczestnik może zgłosić jedną pracę.</w:t>
      </w:r>
      <w:r w:rsidRPr="004B2713">
        <w:rPr>
          <w:sz w:val="24"/>
          <w:szCs w:val="24"/>
        </w:rPr>
        <w:br/>
        <w:t>2. Praca musi być wykonana samodzielnie.</w:t>
      </w:r>
      <w:r w:rsidRPr="004B2713">
        <w:rPr>
          <w:sz w:val="24"/>
          <w:szCs w:val="24"/>
        </w:rPr>
        <w:br/>
        <w:t>3. Technika dowolna.</w:t>
      </w:r>
      <w:r w:rsidRPr="004B2713">
        <w:rPr>
          <w:sz w:val="24"/>
          <w:szCs w:val="24"/>
        </w:rPr>
        <w:br/>
        <w:t>4. Format maksymalnie A3.</w:t>
      </w:r>
      <w:r w:rsidRPr="004B2713">
        <w:rPr>
          <w:sz w:val="24"/>
          <w:szCs w:val="24"/>
        </w:rPr>
        <w:br/>
        <w:t>5. Praca powinna być podpisana na odwrocie.</w:t>
      </w:r>
      <w:r w:rsidRPr="004B2713">
        <w:rPr>
          <w:sz w:val="24"/>
          <w:szCs w:val="24"/>
        </w:rPr>
        <w:br/>
        <w:t>6. Do pracy należy dołączyć kartę zgłoszeniową.</w:t>
      </w:r>
    </w:p>
    <w:p w:rsidR="00BC337E" w:rsidRPr="004B2713" w:rsidRDefault="004B2713" w:rsidP="004B2713">
      <w:pPr>
        <w:pStyle w:val="Nagwek1"/>
        <w:spacing w:before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6. Termin i miejsce</w:t>
      </w:r>
    </w:p>
    <w:p w:rsidR="00BC337E" w:rsidRPr="004B2713" w:rsidRDefault="004B2713" w:rsidP="004B2713">
      <w:pPr>
        <w:spacing w:after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Termin: 7–29 maja 2026 r.</w:t>
      </w:r>
      <w:r w:rsidRPr="004B2713">
        <w:rPr>
          <w:sz w:val="24"/>
          <w:szCs w:val="24"/>
        </w:rPr>
        <w:br/>
        <w:t>Prace należy dostarczyć do siedziby organizatora.</w:t>
      </w:r>
    </w:p>
    <w:p w:rsidR="00BC337E" w:rsidRPr="004B2713" w:rsidRDefault="004B2713" w:rsidP="004B2713">
      <w:pPr>
        <w:pStyle w:val="Nagwek1"/>
        <w:spacing w:before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7. Ocena prac</w:t>
      </w:r>
    </w:p>
    <w:p w:rsidR="00BC337E" w:rsidRPr="004B2713" w:rsidRDefault="004B2713" w:rsidP="004B2713">
      <w:pPr>
        <w:spacing w:after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Prace oceni komisja konkursowa.</w:t>
      </w:r>
      <w:r w:rsidRPr="004B2713">
        <w:rPr>
          <w:sz w:val="24"/>
          <w:szCs w:val="24"/>
        </w:rPr>
        <w:br/>
        <w:t>Kryteria: zgodność z tematem, kreatywność, estetyka, samodzielność.</w:t>
      </w:r>
    </w:p>
    <w:p w:rsidR="00BC337E" w:rsidRPr="004B2713" w:rsidRDefault="004B2713" w:rsidP="004B2713">
      <w:pPr>
        <w:pStyle w:val="Nagwek1"/>
        <w:spacing w:before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8. Nagrody</w:t>
      </w:r>
    </w:p>
    <w:p w:rsidR="00BC337E" w:rsidRPr="004B2713" w:rsidRDefault="004B2713" w:rsidP="004B2713">
      <w:pPr>
        <w:spacing w:after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Przewidziane są nagrody i wyróżnienia.</w:t>
      </w:r>
    </w:p>
    <w:p w:rsidR="00BC337E" w:rsidRPr="004B2713" w:rsidRDefault="004B2713" w:rsidP="004B2713">
      <w:pPr>
        <w:pStyle w:val="Nagwek1"/>
        <w:spacing w:before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9. Ogłoszenie wyników</w:t>
      </w:r>
    </w:p>
    <w:p w:rsidR="00BC337E" w:rsidRDefault="004B2713" w:rsidP="004B2713">
      <w:pPr>
        <w:spacing w:after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 xml:space="preserve">Wyniki zostaną </w:t>
      </w:r>
      <w:proofErr w:type="spellStart"/>
      <w:r w:rsidRPr="004B2713">
        <w:rPr>
          <w:sz w:val="24"/>
          <w:szCs w:val="24"/>
        </w:rPr>
        <w:t>ogłoszone</w:t>
      </w:r>
      <w:proofErr w:type="spellEnd"/>
      <w:r w:rsidRPr="004B2713">
        <w:rPr>
          <w:sz w:val="24"/>
          <w:szCs w:val="24"/>
        </w:rPr>
        <w:t xml:space="preserve"> </w:t>
      </w:r>
      <w:proofErr w:type="spellStart"/>
      <w:r w:rsidRPr="004B2713">
        <w:rPr>
          <w:sz w:val="24"/>
          <w:szCs w:val="24"/>
        </w:rPr>
        <w:t>na</w:t>
      </w:r>
      <w:proofErr w:type="spellEnd"/>
      <w:r w:rsidRPr="004B2713">
        <w:rPr>
          <w:sz w:val="24"/>
          <w:szCs w:val="24"/>
        </w:rPr>
        <w:t xml:space="preserve"> </w:t>
      </w:r>
      <w:proofErr w:type="spellStart"/>
      <w:r w:rsidRPr="004B2713">
        <w:rPr>
          <w:sz w:val="24"/>
          <w:szCs w:val="24"/>
        </w:rPr>
        <w:t>stronie</w:t>
      </w:r>
      <w:proofErr w:type="spellEnd"/>
      <w:r w:rsidRPr="004B2713">
        <w:rPr>
          <w:sz w:val="24"/>
          <w:szCs w:val="24"/>
        </w:rPr>
        <w:t xml:space="preserve"> </w:t>
      </w:r>
      <w:proofErr w:type="spellStart"/>
      <w:r w:rsidRPr="004B2713">
        <w:rPr>
          <w:sz w:val="24"/>
          <w:szCs w:val="24"/>
        </w:rPr>
        <w:t>organizatora</w:t>
      </w:r>
      <w:proofErr w:type="spellEnd"/>
      <w:r w:rsidRPr="004B2713">
        <w:rPr>
          <w:sz w:val="24"/>
          <w:szCs w:val="24"/>
        </w:rPr>
        <w:t>.</w:t>
      </w:r>
    </w:p>
    <w:p w:rsidR="00D67724" w:rsidRPr="004B2713" w:rsidRDefault="00D67724" w:rsidP="004B27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Gminnym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Rodziny</w:t>
      </w:r>
      <w:proofErr w:type="spellEnd"/>
      <w:r>
        <w:rPr>
          <w:sz w:val="24"/>
          <w:szCs w:val="24"/>
        </w:rPr>
        <w:t xml:space="preserve"> 31.05.2026r.</w:t>
      </w:r>
    </w:p>
    <w:p w:rsidR="00BC337E" w:rsidRPr="004B2713" w:rsidRDefault="004B2713" w:rsidP="004B2713">
      <w:pPr>
        <w:pStyle w:val="Nagwek1"/>
        <w:spacing w:before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10. Postanowienia końcowe</w:t>
      </w:r>
    </w:p>
    <w:p w:rsidR="00BC337E" w:rsidRPr="004B2713" w:rsidRDefault="004B2713" w:rsidP="004B2713">
      <w:pPr>
        <w:spacing w:after="0" w:line="240" w:lineRule="auto"/>
        <w:rPr>
          <w:sz w:val="24"/>
          <w:szCs w:val="24"/>
        </w:rPr>
      </w:pPr>
      <w:r w:rsidRPr="004B2713">
        <w:rPr>
          <w:sz w:val="24"/>
          <w:szCs w:val="24"/>
        </w:rPr>
        <w:t>Zgłoszenie pracy oznacza akceptację regulaminu.</w:t>
      </w:r>
      <w:r w:rsidRPr="004B2713">
        <w:rPr>
          <w:sz w:val="24"/>
          <w:szCs w:val="24"/>
        </w:rPr>
        <w:br/>
        <w:t>Prace nie będą zwracane.</w:t>
      </w:r>
      <w:r w:rsidRPr="004B2713">
        <w:rPr>
          <w:sz w:val="24"/>
          <w:szCs w:val="24"/>
        </w:rPr>
        <w:br/>
        <w:t>Regulamin dostępny na stronie: www.gcksib-godzianow.pl</w:t>
      </w:r>
    </w:p>
    <w:p w:rsidR="004B2713" w:rsidRPr="004B2713" w:rsidRDefault="004B2713" w:rsidP="004B2713">
      <w:pPr>
        <w:spacing w:after="0" w:line="240" w:lineRule="auto"/>
        <w:rPr>
          <w:sz w:val="24"/>
          <w:szCs w:val="24"/>
        </w:rPr>
      </w:pPr>
    </w:p>
    <w:sectPr w:rsidR="004B2713" w:rsidRPr="004B27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44A7D"/>
    <w:rsid w:val="0029639D"/>
    <w:rsid w:val="00326F90"/>
    <w:rsid w:val="004B2713"/>
    <w:rsid w:val="00AA1D8D"/>
    <w:rsid w:val="00B47730"/>
    <w:rsid w:val="00BC337E"/>
    <w:rsid w:val="00CB0664"/>
    <w:rsid w:val="00D6772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24D7D9-25CF-48E2-B90B-3A64D1E1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g.supera@interia.eu</cp:lastModifiedBy>
  <cp:revision>3</cp:revision>
  <dcterms:created xsi:type="dcterms:W3CDTF">2013-12-23T23:15:00Z</dcterms:created>
  <dcterms:modified xsi:type="dcterms:W3CDTF">2026-05-07T06:15:00Z</dcterms:modified>
  <cp:category/>
</cp:coreProperties>
</file>